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D63" w:rsidRPr="00757681" w:rsidRDefault="00C1294B">
      <w:pPr>
        <w:jc w:val="center"/>
        <w:rPr>
          <w:rFonts w:asciiTheme="majorEastAsia" w:eastAsiaTheme="majorEastAsia" w:hAnsiTheme="majorEastAsia" w:cstheme="majorEastAsia"/>
          <w:b/>
          <w:bCs/>
          <w:color w:val="FF0000"/>
          <w:sz w:val="44"/>
          <w:szCs w:val="44"/>
        </w:rPr>
      </w:pPr>
      <w:r w:rsidRPr="00757681">
        <w:rPr>
          <w:rFonts w:asciiTheme="majorEastAsia" w:eastAsiaTheme="majorEastAsia" w:hAnsiTheme="majorEastAsia" w:cstheme="majorEastAsia" w:hint="eastAsia"/>
          <w:b/>
          <w:bCs/>
          <w:color w:val="FF0000"/>
          <w:sz w:val="44"/>
          <w:szCs w:val="44"/>
        </w:rPr>
        <w:t>阜平县“双随机、一公开”工作简报</w:t>
      </w:r>
    </w:p>
    <w:p w:rsidR="00471D63" w:rsidRPr="00757681" w:rsidRDefault="00C1294B">
      <w:pPr>
        <w:jc w:val="center"/>
        <w:rPr>
          <w:rFonts w:ascii="楷体" w:eastAsia="楷体" w:hAnsi="楷体" w:cs="宋体"/>
          <w:color w:val="FF0000"/>
          <w:kern w:val="0"/>
          <w:sz w:val="27"/>
          <w:szCs w:val="27"/>
        </w:rPr>
      </w:pPr>
      <w:r w:rsidRPr="00757681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（第</w:t>
      </w:r>
      <w:r w:rsidR="00BF3A99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二</w:t>
      </w:r>
      <w:r w:rsidRPr="00757681">
        <w:rPr>
          <w:rFonts w:ascii="仿宋_GB2312" w:eastAsia="仿宋_GB2312" w:hAnsi="仿宋_GB2312" w:cs="仿宋_GB2312" w:hint="eastAsia"/>
          <w:color w:val="FF0000"/>
          <w:sz w:val="32"/>
          <w:szCs w:val="32"/>
        </w:rPr>
        <w:t>期）</w:t>
      </w:r>
      <w:r w:rsidRPr="00757681">
        <w:rPr>
          <w:rFonts w:ascii="楷体" w:eastAsia="楷体" w:hAnsi="楷体" w:cs="宋体" w:hint="eastAsia"/>
          <w:color w:val="FF0000"/>
          <w:kern w:val="0"/>
          <w:sz w:val="27"/>
          <w:szCs w:val="27"/>
        </w:rPr>
        <w:t xml:space="preserve">       </w:t>
      </w:r>
    </w:p>
    <w:p w:rsidR="00471D63" w:rsidRDefault="00C1294B">
      <w:pPr>
        <w:widowControl/>
        <w:jc w:val="left"/>
        <w:rPr>
          <w:rFonts w:ascii="楷体" w:eastAsia="楷体" w:hAnsi="楷体" w:cs="宋体"/>
          <w:color w:val="000000"/>
          <w:kern w:val="0"/>
          <w:sz w:val="27"/>
          <w:szCs w:val="27"/>
        </w:rPr>
      </w:pPr>
      <w:r w:rsidRPr="00757681">
        <w:rPr>
          <w:rFonts w:ascii="楷体" w:eastAsia="楷体" w:hAnsi="楷体" w:cs="宋体" w:hint="eastAsia"/>
          <w:color w:val="FF0000"/>
          <w:kern w:val="0"/>
          <w:sz w:val="27"/>
          <w:szCs w:val="27"/>
          <w:u w:val="thick"/>
        </w:rPr>
        <w:t xml:space="preserve">                                         2021年</w:t>
      </w:r>
      <w:r w:rsidR="00BF3A99">
        <w:rPr>
          <w:rFonts w:ascii="楷体" w:eastAsia="楷体" w:hAnsi="楷体" w:cs="宋体" w:hint="eastAsia"/>
          <w:color w:val="FF0000"/>
          <w:kern w:val="0"/>
          <w:sz w:val="27"/>
          <w:szCs w:val="27"/>
          <w:u w:val="thick"/>
        </w:rPr>
        <w:t>4</w:t>
      </w:r>
      <w:r w:rsidRPr="00757681">
        <w:rPr>
          <w:rFonts w:ascii="楷体" w:eastAsia="楷体" w:hAnsi="楷体" w:cs="宋体" w:hint="eastAsia"/>
          <w:color w:val="FF0000"/>
          <w:kern w:val="0"/>
          <w:sz w:val="27"/>
          <w:szCs w:val="27"/>
          <w:u w:val="thick"/>
        </w:rPr>
        <w:t>月2</w:t>
      </w:r>
      <w:r w:rsidR="00BF3A99">
        <w:rPr>
          <w:rFonts w:ascii="楷体" w:eastAsia="楷体" w:hAnsi="楷体" w:cs="宋体" w:hint="eastAsia"/>
          <w:color w:val="FF0000"/>
          <w:kern w:val="0"/>
          <w:sz w:val="27"/>
          <w:szCs w:val="27"/>
          <w:u w:val="thick"/>
        </w:rPr>
        <w:t>3</w:t>
      </w:r>
      <w:r w:rsidRPr="00757681">
        <w:rPr>
          <w:rFonts w:ascii="楷体" w:eastAsia="楷体" w:hAnsi="楷体" w:cs="宋体" w:hint="eastAsia"/>
          <w:color w:val="FF0000"/>
          <w:kern w:val="0"/>
          <w:sz w:val="27"/>
          <w:szCs w:val="27"/>
          <w:u w:val="thick"/>
        </w:rPr>
        <w:t xml:space="preserve">日     </w:t>
      </w:r>
      <w:r>
        <w:rPr>
          <w:rFonts w:ascii="楷体" w:eastAsia="楷体" w:hAnsi="楷体" w:cs="宋体" w:hint="eastAsia"/>
          <w:kern w:val="0"/>
          <w:sz w:val="27"/>
          <w:szCs w:val="27"/>
          <w:u w:val="thick"/>
        </w:rPr>
        <w:t xml:space="preserve">                 </w:t>
      </w:r>
      <w:r>
        <w:rPr>
          <w:rFonts w:ascii="楷体" w:eastAsia="楷体" w:hAnsi="楷体" w:cs="宋体" w:hint="eastAsia"/>
          <w:color w:val="000000"/>
          <w:kern w:val="0"/>
          <w:sz w:val="27"/>
          <w:szCs w:val="27"/>
        </w:rPr>
        <w:t xml:space="preserve">        </w:t>
      </w:r>
    </w:p>
    <w:p w:rsidR="00471D63" w:rsidRDefault="00BF3A99" w:rsidP="00B55D19">
      <w:pPr>
        <w:jc w:val="center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阜平县教育和体育局组织开展</w:t>
      </w:r>
      <w:r w:rsidR="00E8430F"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2021年度</w:t>
      </w: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“双随机、一公开”跨部门联合抽查</w:t>
      </w:r>
    </w:p>
    <w:p w:rsidR="00471D63" w:rsidRDefault="00471D63">
      <w:pPr>
        <w:ind w:firstLineChars="200" w:firstLine="883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</w:p>
    <w:p w:rsidR="00471D63" w:rsidRPr="00B55D19" w:rsidRDefault="00BF3A99" w:rsidP="00763930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bookmarkStart w:id="0" w:name="_GoBack"/>
      <w:bookmarkEnd w:id="0"/>
      <w:r w:rsidRPr="00B55D19">
        <w:rPr>
          <w:rFonts w:ascii="仿宋" w:eastAsia="仿宋" w:hAnsi="仿宋" w:cs="仿宋_GB2312" w:hint="eastAsia"/>
          <w:sz w:val="32"/>
          <w:szCs w:val="32"/>
        </w:rPr>
        <w:t>为持续优化营商环境，严格落实“抓联合、抓规范、抓精准、抓三无三结合”的要求，4月23日，阜平县教育和体育局联合市场监管局、卫生健康局、财政局</w:t>
      </w:r>
      <w:r w:rsidR="00E8430F" w:rsidRPr="00B55D19">
        <w:rPr>
          <w:rFonts w:ascii="仿宋" w:eastAsia="仿宋" w:hAnsi="仿宋" w:cs="仿宋_GB2312" w:hint="eastAsia"/>
          <w:sz w:val="32"/>
          <w:szCs w:val="32"/>
        </w:rPr>
        <w:t>、民政局</w:t>
      </w:r>
      <w:r w:rsidRPr="00B55D19">
        <w:rPr>
          <w:rFonts w:ascii="仿宋" w:eastAsia="仿宋" w:hAnsi="仿宋" w:cs="仿宋_GB2312" w:hint="eastAsia"/>
          <w:sz w:val="32"/>
          <w:szCs w:val="32"/>
        </w:rPr>
        <w:t>等部门组织开展了</w:t>
      </w:r>
      <w:r w:rsidR="00E8430F" w:rsidRPr="00B55D19">
        <w:rPr>
          <w:rFonts w:ascii="仿宋" w:eastAsia="仿宋" w:hAnsi="仿宋" w:cs="仿宋_GB2312" w:hint="eastAsia"/>
          <w:sz w:val="32"/>
          <w:szCs w:val="32"/>
        </w:rPr>
        <w:t>学校和幼儿园</w:t>
      </w:r>
      <w:r w:rsidRPr="00B55D19">
        <w:rPr>
          <w:rFonts w:ascii="仿宋" w:eastAsia="仿宋" w:hAnsi="仿宋" w:cs="仿宋_GB2312" w:hint="eastAsia"/>
          <w:sz w:val="32"/>
          <w:szCs w:val="32"/>
        </w:rPr>
        <w:t>“双随机、一公开”跨部门联合抽查。</w:t>
      </w:r>
    </w:p>
    <w:p w:rsidR="00763930" w:rsidRDefault="00763930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334000" cy="3220440"/>
            <wp:effectExtent l="19050" t="0" r="0" b="0"/>
            <wp:docPr id="2" name="图片 1" descr="教育跨部门部署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教育跨部门部署会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0998" cy="322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1E41" w:rsidRDefault="00763930" w:rsidP="00721E41">
      <w:pPr>
        <w:spacing w:line="56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B55D19">
        <w:rPr>
          <w:rFonts w:ascii="仿宋" w:eastAsia="仿宋" w:hAnsi="仿宋" w:cs="仿宋_GB2312" w:hint="eastAsia"/>
          <w:sz w:val="32"/>
          <w:szCs w:val="32"/>
        </w:rPr>
        <w:t>此次抽查以随机抽取方式</w:t>
      </w:r>
      <w:r w:rsidR="00E8430F" w:rsidRPr="00B55D19">
        <w:rPr>
          <w:rFonts w:ascii="仿宋" w:eastAsia="仿宋" w:hAnsi="仿宋" w:cs="仿宋_GB2312" w:hint="eastAsia"/>
          <w:sz w:val="32"/>
          <w:szCs w:val="32"/>
        </w:rPr>
        <w:t>抽取了</w:t>
      </w:r>
      <w:r w:rsidRPr="00B55D19">
        <w:rPr>
          <w:rFonts w:ascii="仿宋" w:eastAsia="仿宋" w:hAnsi="仿宋" w:cs="仿宋_GB2312" w:hint="eastAsia"/>
          <w:sz w:val="32"/>
          <w:szCs w:val="32"/>
        </w:rPr>
        <w:t>执法检查人员和</w:t>
      </w:r>
      <w:r w:rsidR="00E8430F" w:rsidRPr="00B55D19">
        <w:rPr>
          <w:rFonts w:ascii="仿宋" w:eastAsia="仿宋" w:hAnsi="仿宋" w:cs="仿宋_GB2312" w:hint="eastAsia"/>
          <w:sz w:val="32"/>
          <w:szCs w:val="32"/>
        </w:rPr>
        <w:t>被检查对象</w:t>
      </w:r>
      <w:r w:rsidRPr="00B55D19">
        <w:rPr>
          <w:rFonts w:ascii="仿宋" w:eastAsia="仿宋" w:hAnsi="仿宋" w:cs="仿宋_GB2312" w:hint="eastAsia"/>
          <w:sz w:val="32"/>
          <w:szCs w:val="32"/>
        </w:rPr>
        <w:t>。会上，由</w:t>
      </w:r>
      <w:r w:rsidR="008811FC" w:rsidRPr="00B55D19">
        <w:rPr>
          <w:rFonts w:ascii="仿宋" w:eastAsia="仿宋" w:hAnsi="仿宋" w:cs="仿宋_GB2312" w:hint="eastAsia"/>
          <w:sz w:val="32"/>
          <w:szCs w:val="32"/>
        </w:rPr>
        <w:t>双随机办</w:t>
      </w:r>
      <w:r w:rsidR="00E8430F" w:rsidRPr="00B55D19">
        <w:rPr>
          <w:rFonts w:ascii="仿宋" w:eastAsia="仿宋" w:hAnsi="仿宋" w:cs="仿宋_GB2312" w:hint="eastAsia"/>
          <w:sz w:val="32"/>
          <w:szCs w:val="32"/>
        </w:rPr>
        <w:t>主管</w:t>
      </w:r>
      <w:r w:rsidR="008811FC" w:rsidRPr="00B55D19">
        <w:rPr>
          <w:rFonts w:ascii="仿宋" w:eastAsia="仿宋" w:hAnsi="仿宋" w:cs="仿宋_GB2312" w:hint="eastAsia"/>
          <w:sz w:val="32"/>
          <w:szCs w:val="32"/>
        </w:rPr>
        <w:t>领导</w:t>
      </w:r>
      <w:r w:rsidRPr="00B55D19">
        <w:rPr>
          <w:rFonts w:ascii="仿宋" w:eastAsia="仿宋" w:hAnsi="仿宋" w:cs="仿宋_GB2312" w:hint="eastAsia"/>
          <w:sz w:val="32"/>
          <w:szCs w:val="32"/>
        </w:rPr>
        <w:t>解读《关于开展2021年度学校、幼儿园“双随机、一公开”跨部门联合抽查工作</w:t>
      </w:r>
      <w:r w:rsidRPr="00B55D19">
        <w:rPr>
          <w:rFonts w:ascii="仿宋" w:eastAsia="仿宋" w:hAnsi="仿宋" w:cs="仿宋_GB2312" w:hint="eastAsia"/>
          <w:sz w:val="32"/>
          <w:szCs w:val="32"/>
        </w:rPr>
        <w:lastRenderedPageBreak/>
        <w:t>方案》，强调了</w:t>
      </w:r>
      <w:r w:rsidR="008811FC" w:rsidRPr="00B55D19">
        <w:rPr>
          <w:rFonts w:ascii="仿宋" w:eastAsia="仿宋" w:hAnsi="仿宋" w:cs="仿宋_GB2312" w:hint="eastAsia"/>
          <w:sz w:val="32"/>
          <w:szCs w:val="32"/>
        </w:rPr>
        <w:t>执法过程的相关</w:t>
      </w:r>
      <w:r w:rsidRPr="00B55D19">
        <w:rPr>
          <w:rFonts w:ascii="仿宋" w:eastAsia="仿宋" w:hAnsi="仿宋" w:cs="仿宋_GB2312" w:hint="eastAsia"/>
          <w:sz w:val="32"/>
          <w:szCs w:val="32"/>
        </w:rPr>
        <w:t>事项，检查结束后及时公示抽查结果，接受社会监督。阜平县市场监督管理局主管副局长对执法检查人员提出要求：</w:t>
      </w:r>
      <w:r w:rsidR="00E8430F" w:rsidRPr="00721E41">
        <w:rPr>
          <w:rFonts w:ascii="仿宋" w:eastAsia="仿宋" w:hAnsi="仿宋" w:cs="仿宋_GB2312" w:hint="eastAsia"/>
          <w:b/>
          <w:sz w:val="32"/>
          <w:szCs w:val="32"/>
        </w:rPr>
        <w:t>一是</w:t>
      </w:r>
      <w:r w:rsidR="00721E41">
        <w:rPr>
          <w:rFonts w:ascii="仿宋" w:eastAsia="仿宋" w:hAnsi="仿宋" w:cs="仿宋_GB2312" w:hint="eastAsia"/>
          <w:sz w:val="32"/>
          <w:szCs w:val="32"/>
        </w:rPr>
        <w:t>执法人员高度重视此项检查，切实履职尽责，认真进行实地检查；</w:t>
      </w:r>
      <w:r w:rsidR="00721E41" w:rsidRPr="00721E41">
        <w:rPr>
          <w:rFonts w:ascii="仿宋" w:eastAsia="仿宋" w:hAnsi="仿宋" w:cs="仿宋_GB2312" w:hint="eastAsia"/>
          <w:b/>
          <w:sz w:val="32"/>
          <w:szCs w:val="32"/>
        </w:rPr>
        <w:t>二是</w:t>
      </w:r>
      <w:r w:rsidR="00721E41">
        <w:rPr>
          <w:rFonts w:ascii="仿宋" w:eastAsia="仿宋" w:hAnsi="仿宋" w:cs="仿宋_GB2312" w:hint="eastAsia"/>
          <w:sz w:val="32"/>
          <w:szCs w:val="32"/>
        </w:rPr>
        <w:t>依法检查，依法处置；</w:t>
      </w:r>
      <w:r w:rsidR="00721E41" w:rsidRPr="00721E41">
        <w:rPr>
          <w:rFonts w:ascii="仿宋" w:eastAsia="仿宋" w:hAnsi="仿宋" w:cs="仿宋_GB2312" w:hint="eastAsia"/>
          <w:b/>
          <w:sz w:val="32"/>
          <w:szCs w:val="32"/>
        </w:rPr>
        <w:t>三是</w:t>
      </w:r>
      <w:r w:rsidR="00721E41">
        <w:rPr>
          <w:rFonts w:ascii="仿宋" w:eastAsia="仿宋" w:hAnsi="仿宋" w:cs="仿宋_GB2312" w:hint="eastAsia"/>
          <w:sz w:val="32"/>
          <w:szCs w:val="32"/>
        </w:rPr>
        <w:t>及时录入公示结果，</w:t>
      </w:r>
      <w:r w:rsidR="00721E41" w:rsidRPr="00B55D19">
        <w:rPr>
          <w:rFonts w:ascii="仿宋" w:eastAsia="仿宋" w:hAnsi="仿宋" w:cs="仿宋_GB2312" w:hint="eastAsia"/>
          <w:sz w:val="32"/>
          <w:szCs w:val="32"/>
        </w:rPr>
        <w:t>接受社会监督，提升依法监管效率</w:t>
      </w:r>
      <w:r w:rsidR="00721E41">
        <w:rPr>
          <w:rFonts w:ascii="仿宋" w:eastAsia="仿宋" w:hAnsi="仿宋" w:cs="仿宋_GB2312" w:hint="eastAsia"/>
          <w:sz w:val="32"/>
          <w:szCs w:val="32"/>
        </w:rPr>
        <w:t>；</w:t>
      </w:r>
      <w:r w:rsidR="00721E41" w:rsidRPr="00721E41">
        <w:rPr>
          <w:rFonts w:ascii="仿宋" w:eastAsia="仿宋" w:hAnsi="仿宋" w:cs="仿宋_GB2312" w:hint="eastAsia"/>
          <w:b/>
          <w:sz w:val="32"/>
          <w:szCs w:val="32"/>
        </w:rPr>
        <w:t>四是</w:t>
      </w:r>
      <w:r w:rsidR="00721E41">
        <w:rPr>
          <w:rFonts w:ascii="仿宋" w:eastAsia="仿宋" w:hAnsi="仿宋" w:cs="仿宋_GB2312" w:hint="eastAsia"/>
          <w:sz w:val="32"/>
          <w:szCs w:val="32"/>
        </w:rPr>
        <w:t>严格纪律。</w:t>
      </w:r>
    </w:p>
    <w:p w:rsidR="00721E41" w:rsidRDefault="00721E41" w:rsidP="00721E41">
      <w:pPr>
        <w:spacing w:line="56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会后，各部门执法人员统一行动，分别按照监管职能对被抽查对象进行了实地和书面检查，真正体现了“进一次门，查多项事”、“无事不扰、有事必查”的执法。</w:t>
      </w:r>
    </w:p>
    <w:p w:rsidR="00721E41" w:rsidRPr="00B55D19" w:rsidRDefault="00721E41" w:rsidP="00721E41">
      <w:pPr>
        <w:widowControl/>
        <w:shd w:val="clear" w:color="auto" w:fill="FFFFFF"/>
        <w:jc w:val="center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/>
          <w:noProof/>
          <w:sz w:val="32"/>
          <w:szCs w:val="32"/>
        </w:rPr>
        <w:drawing>
          <wp:inline distT="0" distB="0" distL="0" distR="0">
            <wp:extent cx="5274310" cy="4933950"/>
            <wp:effectExtent l="19050" t="0" r="2540" b="0"/>
            <wp:docPr id="1" name="图片 0" descr="教育跨部门抽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教育跨部门抽查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1E41" w:rsidRPr="00B55D19" w:rsidSect="00471D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A0D" w:rsidRDefault="009E4A0D" w:rsidP="00757681">
      <w:r>
        <w:separator/>
      </w:r>
    </w:p>
  </w:endnote>
  <w:endnote w:type="continuationSeparator" w:id="0">
    <w:p w:rsidR="009E4A0D" w:rsidRDefault="009E4A0D" w:rsidP="007576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A0D" w:rsidRDefault="009E4A0D" w:rsidP="00757681">
      <w:r>
        <w:separator/>
      </w:r>
    </w:p>
  </w:footnote>
  <w:footnote w:type="continuationSeparator" w:id="0">
    <w:p w:rsidR="009E4A0D" w:rsidRDefault="009E4A0D" w:rsidP="007576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1D63"/>
    <w:rsid w:val="001C7CF2"/>
    <w:rsid w:val="002A5923"/>
    <w:rsid w:val="00471D63"/>
    <w:rsid w:val="006B762A"/>
    <w:rsid w:val="00721E41"/>
    <w:rsid w:val="00757681"/>
    <w:rsid w:val="00763930"/>
    <w:rsid w:val="007B7FD7"/>
    <w:rsid w:val="008811FC"/>
    <w:rsid w:val="009E4A0D"/>
    <w:rsid w:val="00AB5BE5"/>
    <w:rsid w:val="00B55D19"/>
    <w:rsid w:val="00BF3A99"/>
    <w:rsid w:val="00C1294B"/>
    <w:rsid w:val="00C600B7"/>
    <w:rsid w:val="00C77388"/>
    <w:rsid w:val="00E8430F"/>
    <w:rsid w:val="00FE6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D6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471D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471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471D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471D63"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sid w:val="00471D63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471D6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471D6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Administrator</cp:lastModifiedBy>
  <cp:revision>15</cp:revision>
  <dcterms:created xsi:type="dcterms:W3CDTF">2020-12-11T21:41:00Z</dcterms:created>
  <dcterms:modified xsi:type="dcterms:W3CDTF">2021-05-28T09:12:00Z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2052-11.3.1</vt:lpwstr>
  </property>
</Properties>
</file>